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16" w:rsidRDefault="00F57216" w:rsidP="00F5721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6, Part 17 </w:t>
      </w:r>
    </w:p>
    <w:p w:rsidR="00F57216" w:rsidRDefault="00F57216" w:rsidP="00F5721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F57216" w:rsidRDefault="00F57216" w:rsidP="00F5721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F57216" w:rsidRDefault="00F57216" w:rsidP="00F5721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F57216" w:rsidRDefault="00F57216" w:rsidP="00F57216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Organization of the Church (2:1-3:16)</w:t>
      </w:r>
    </w:p>
    <w:p w:rsidR="00F57216" w:rsidRPr="00561EB0" w:rsidRDefault="00F57216" w:rsidP="00F57216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561EB0">
        <w:rPr>
          <w:rFonts w:ascii="Times New Roman" w:hAnsi="Times New Roman" w:cs="Times New Roman"/>
          <w:sz w:val="16"/>
          <w:szCs w:val="16"/>
        </w:rPr>
        <w:t>B. The Offense of the Church (4:1)</w:t>
      </w:r>
    </w:p>
    <w:p w:rsidR="00F57216" w:rsidRPr="00005D86" w:rsidRDefault="00F57216" w:rsidP="00F57216">
      <w:pPr>
        <w:ind w:left="720"/>
        <w:contextualSpacing/>
        <w:rPr>
          <w:rFonts w:ascii="Times New Roman" w:hAnsi="Times New Roman" w:cs="Times New Roman"/>
          <w:b/>
          <w:sz w:val="16"/>
          <w:szCs w:val="16"/>
          <w:lang w:bidi="he-IL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bidi="he-IL"/>
        </w:rPr>
        <w:t xml:space="preserve">C. The Order within the Church (4:1-6:10) </w:t>
      </w:r>
      <w:r w:rsidRPr="00005D86">
        <w:rPr>
          <w:rFonts w:ascii="Times New Roman" w:hAnsi="Times New Roman" w:cs="Times New Roman"/>
          <w:b/>
          <w:sz w:val="16"/>
          <w:szCs w:val="16"/>
          <w:lang w:bidi="he-IL"/>
        </w:rPr>
        <w:t xml:space="preserve">&gt; Behaviour towards Secular Masters (1-2), Behaviour towards Scripture Manipulators (3-5), Behaviour towards Seductive Money (6-10) </w:t>
      </w:r>
    </w:p>
    <w:p w:rsidR="00F57216" w:rsidRPr="00D318E2" w:rsidRDefault="00F57216" w:rsidP="00F57216">
      <w:pPr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II. The Public Charge (2:1-6:10)</w:t>
      </w:r>
    </w:p>
    <w:p w:rsidR="00F57216" w:rsidRDefault="00F57216" w:rsidP="00F5721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A65F0D">
        <w:rPr>
          <w:rFonts w:ascii="Times New Roman" w:hAnsi="Times New Roman" w:cs="Times New Roman"/>
          <w:b/>
          <w:sz w:val="24"/>
          <w:szCs w:val="24"/>
          <w:lang w:bidi="he-IL"/>
        </w:rPr>
        <w:t>The Order within the Church (4:1-6:10)</w:t>
      </w:r>
    </w:p>
    <w:p w:rsidR="00F57216" w:rsidRDefault="00F57216" w:rsidP="00F5721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(I Tim. 6:6-10)</w:t>
      </w:r>
    </w:p>
    <w:p w:rsidR="006D6F68" w:rsidRPr="006D6F68" w:rsidRDefault="006D6F68" w:rsidP="00F5721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6D6F68">
        <w:rPr>
          <w:rFonts w:ascii="Times New Roman" w:hAnsi="Times New Roman" w:cs="Times New Roman"/>
          <w:b/>
          <w:sz w:val="24"/>
          <w:szCs w:val="24"/>
          <w:lang w:bidi="he-IL"/>
        </w:rPr>
        <w:t>Behaviour towards Seductive Money</w:t>
      </w:r>
    </w:p>
    <w:p w:rsidR="006D6F68" w:rsidRPr="006D6F68" w:rsidRDefault="006D6F68" w:rsidP="00F5721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303A6F" w:rsidRDefault="00303A6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PREMISE:</w:t>
      </w:r>
      <w:r w:rsidR="00891F0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The Gnostics taught secret knowledge for the advance up the pleroma for money!  Christian truth is not for sale.  The Lord provides for those expounding His truth!</w:t>
      </w:r>
    </w:p>
    <w:p w:rsidR="00303A6F" w:rsidRDefault="00303A6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D6F68" w:rsidRDefault="006D6F68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03A6F">
        <w:rPr>
          <w:rFonts w:ascii="Times New Roman" w:hAnsi="Times New Roman" w:cs="Times New Roman"/>
          <w:b/>
          <w:sz w:val="24"/>
          <w:szCs w:val="24"/>
          <w:lang w:bidi="he-IL"/>
        </w:rPr>
        <w:t>I. The Excellency of Contentment</w:t>
      </w:r>
      <w:r w:rsidR="00A7748F" w:rsidRPr="00303A6F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(vv. 6-8)</w:t>
      </w:r>
      <w:r w:rsidR="00B636C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&gt; Godliness &gt; “Christ-like” life (I Tim. 3:16) </w:t>
      </w:r>
    </w:p>
    <w:p w:rsidR="00A274E8" w:rsidRPr="00303A6F" w:rsidRDefault="00A274E8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D6F68" w:rsidRPr="00A274E8" w:rsidRDefault="00A7748F" w:rsidP="00A7748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A274E8">
        <w:rPr>
          <w:rFonts w:ascii="Times New Roman" w:hAnsi="Times New Roman" w:cs="Times New Roman"/>
          <w:i/>
          <w:sz w:val="24"/>
          <w:szCs w:val="24"/>
          <w:lang w:bidi="he-IL"/>
        </w:rPr>
        <w:t>A. The Primacy of the Spiritual (v. 6)</w:t>
      </w:r>
      <w:r w:rsidR="00891F05">
        <w:rPr>
          <w:rFonts w:ascii="Times New Roman" w:hAnsi="Times New Roman" w:cs="Times New Roman"/>
          <w:sz w:val="24"/>
          <w:szCs w:val="24"/>
          <w:lang w:bidi="he-IL"/>
        </w:rPr>
        <w:t xml:space="preserve"> &gt; Solomon (</w:t>
      </w:r>
      <w:r w:rsidR="00891F05" w:rsidRPr="00A274E8">
        <w:rPr>
          <w:rFonts w:ascii="Times New Roman" w:hAnsi="Times New Roman" w:cs="Times New Roman"/>
          <w:b/>
          <w:sz w:val="24"/>
          <w:szCs w:val="24"/>
          <w:lang w:bidi="he-IL"/>
        </w:rPr>
        <w:t>I Ki. 3:9-12</w:t>
      </w:r>
      <w:r w:rsidR="00891F05">
        <w:rPr>
          <w:rFonts w:ascii="Times New Roman" w:hAnsi="Times New Roman" w:cs="Times New Roman"/>
          <w:sz w:val="24"/>
          <w:szCs w:val="24"/>
          <w:lang w:bidi="he-IL"/>
        </w:rPr>
        <w:t xml:space="preserve">) &gt; </w:t>
      </w:r>
      <w:r w:rsidR="00891F05" w:rsidRPr="00A274E8">
        <w:rPr>
          <w:rFonts w:ascii="Times New Roman" w:hAnsi="Times New Roman" w:cs="Times New Roman"/>
          <w:b/>
          <w:sz w:val="24"/>
          <w:szCs w:val="24"/>
          <w:lang w:bidi="he-IL"/>
        </w:rPr>
        <w:t>Dt. 8:18</w:t>
      </w:r>
    </w:p>
    <w:p w:rsidR="00B636CB" w:rsidRDefault="00B636CB" w:rsidP="00A7748F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 Reversal &gt;</w:t>
      </w:r>
      <w:r w:rsidR="00127E7D">
        <w:rPr>
          <w:rFonts w:ascii="Times New Roman" w:hAnsi="Times New Roman" w:cs="Times New Roman"/>
          <w:sz w:val="24"/>
          <w:szCs w:val="24"/>
          <w:lang w:bidi="he-IL"/>
        </w:rPr>
        <w:t xml:space="preserve"> supposing that gain is godliness (v. 5)</w:t>
      </w:r>
    </w:p>
    <w:p w:rsidR="00B636CB" w:rsidRPr="00365CC9" w:rsidRDefault="00B636CB" w:rsidP="00A7748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2. Review &gt; </w:t>
      </w:r>
      <w:r w:rsidRPr="00365CC9">
        <w:rPr>
          <w:rFonts w:ascii="Times New Roman" w:hAnsi="Times New Roman" w:cs="Times New Roman"/>
          <w:b/>
          <w:sz w:val="24"/>
          <w:szCs w:val="24"/>
          <w:lang w:bidi="he-IL"/>
        </w:rPr>
        <w:t>Mt.6:</w:t>
      </w:r>
      <w:r w:rsidR="00127E7D" w:rsidRPr="00365CC9">
        <w:rPr>
          <w:rFonts w:ascii="Times New Roman" w:hAnsi="Times New Roman" w:cs="Times New Roman"/>
          <w:b/>
          <w:sz w:val="24"/>
          <w:szCs w:val="24"/>
          <w:lang w:bidi="he-IL"/>
        </w:rPr>
        <w:t xml:space="preserve">24 &gt; Lk. 16:9, 11, 13 &gt; </w:t>
      </w:r>
      <w:r w:rsidR="004315C2" w:rsidRPr="00365CC9">
        <w:rPr>
          <w:rFonts w:ascii="Times New Roman" w:hAnsi="Times New Roman" w:cs="Times New Roman"/>
          <w:b/>
          <w:sz w:val="24"/>
          <w:szCs w:val="24"/>
          <w:lang w:bidi="he-IL"/>
        </w:rPr>
        <w:t>Ps. 37:16 &gt; Prov. 30:8-9</w:t>
      </w:r>
    </w:p>
    <w:p w:rsidR="006D6F68" w:rsidRPr="00A274E8" w:rsidRDefault="00A7748F" w:rsidP="00A7748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A274E8">
        <w:rPr>
          <w:rFonts w:ascii="Times New Roman" w:hAnsi="Times New Roman" w:cs="Times New Roman"/>
          <w:i/>
          <w:sz w:val="24"/>
          <w:szCs w:val="24"/>
          <w:lang w:bidi="he-IL"/>
        </w:rPr>
        <w:t>B. The Perspective of the Situation (v. 7)</w:t>
      </w:r>
      <w:r w:rsidR="009C6A60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proofErr w:type="spellStart"/>
      <w:r w:rsidR="009C6A60" w:rsidRPr="009C6A60">
        <w:rPr>
          <w:rFonts w:ascii="Times New Roman" w:hAnsi="Times New Roman" w:cs="Times New Roman"/>
          <w:i/>
          <w:sz w:val="24"/>
          <w:szCs w:val="24"/>
          <w:lang w:bidi="he-IL"/>
        </w:rPr>
        <w:t>delon</w:t>
      </w:r>
      <w:proofErr w:type="spellEnd"/>
      <w:r w:rsidR="009C6A60">
        <w:rPr>
          <w:rFonts w:ascii="Times New Roman" w:hAnsi="Times New Roman" w:cs="Times New Roman"/>
          <w:sz w:val="24"/>
          <w:szCs w:val="24"/>
          <w:lang w:bidi="he-IL"/>
        </w:rPr>
        <w:t xml:space="preserve"> (4x) &gt; </w:t>
      </w:r>
      <w:r w:rsidR="009C6A60" w:rsidRPr="00891F05">
        <w:rPr>
          <w:rFonts w:ascii="Times New Roman" w:hAnsi="Times New Roman" w:cs="Times New Roman"/>
          <w:i/>
          <w:sz w:val="24"/>
          <w:szCs w:val="24"/>
          <w:lang w:bidi="he-IL"/>
        </w:rPr>
        <w:t>“certain”</w:t>
      </w:r>
      <w:r w:rsidR="00891F05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891F05" w:rsidRPr="00A274E8">
        <w:rPr>
          <w:rFonts w:ascii="Times New Roman" w:hAnsi="Times New Roman" w:cs="Times New Roman"/>
          <w:b/>
          <w:sz w:val="24"/>
          <w:szCs w:val="24"/>
          <w:lang w:bidi="he-IL"/>
        </w:rPr>
        <w:t>Job 1:21; Eccl. 5:14-15</w:t>
      </w:r>
    </w:p>
    <w:p w:rsidR="006D6F68" w:rsidRPr="00A274E8" w:rsidRDefault="00A7748F" w:rsidP="00A7748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A274E8">
        <w:rPr>
          <w:rFonts w:ascii="Times New Roman" w:hAnsi="Times New Roman" w:cs="Times New Roman"/>
          <w:i/>
          <w:sz w:val="24"/>
          <w:szCs w:val="24"/>
          <w:lang w:bidi="he-IL"/>
        </w:rPr>
        <w:t>C. The Provision for the Support (v. 8)</w:t>
      </w:r>
      <w:r w:rsidR="009C6A6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9C6A60" w:rsidRPr="009C6A60">
        <w:rPr>
          <w:rFonts w:ascii="Times New Roman" w:hAnsi="Times New Roman" w:cs="Times New Roman"/>
          <w:i/>
          <w:sz w:val="24"/>
          <w:szCs w:val="24"/>
          <w:lang w:bidi="he-IL"/>
        </w:rPr>
        <w:t>skepasma</w:t>
      </w:r>
      <w:proofErr w:type="spellEnd"/>
      <w:r w:rsidR="009C6A60" w:rsidRPr="009C6A60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9C6A60">
        <w:rPr>
          <w:rFonts w:ascii="Times New Roman" w:hAnsi="Times New Roman" w:cs="Times New Roman"/>
          <w:sz w:val="24"/>
          <w:szCs w:val="24"/>
          <w:lang w:bidi="he-IL"/>
        </w:rPr>
        <w:t>(1x) raiment, covering, shelter</w:t>
      </w:r>
      <w:r w:rsidR="00891F05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891F05" w:rsidRPr="00A274E8">
        <w:rPr>
          <w:rFonts w:ascii="Times New Roman" w:hAnsi="Times New Roman" w:cs="Times New Roman"/>
          <w:b/>
          <w:sz w:val="24"/>
          <w:szCs w:val="24"/>
          <w:lang w:bidi="he-IL"/>
        </w:rPr>
        <w:t>Phil. 4:10-13</w:t>
      </w:r>
    </w:p>
    <w:p w:rsidR="00893BC4" w:rsidRDefault="00893BC4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D6F68" w:rsidRDefault="006D6F68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03A6F">
        <w:rPr>
          <w:rFonts w:ascii="Times New Roman" w:hAnsi="Times New Roman" w:cs="Times New Roman"/>
          <w:b/>
          <w:sz w:val="24"/>
          <w:szCs w:val="24"/>
          <w:lang w:bidi="he-IL"/>
        </w:rPr>
        <w:t xml:space="preserve">II. The Evil of Covetousness </w:t>
      </w:r>
      <w:r w:rsidR="00A7748F" w:rsidRPr="00303A6F">
        <w:rPr>
          <w:rFonts w:ascii="Times New Roman" w:hAnsi="Times New Roman" w:cs="Times New Roman"/>
          <w:b/>
          <w:sz w:val="24"/>
          <w:szCs w:val="24"/>
          <w:lang w:bidi="he-IL"/>
        </w:rPr>
        <w:t>(vv. 9-10)</w:t>
      </w:r>
      <w:r w:rsidR="009C6A6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&gt; </w:t>
      </w:r>
      <w:r w:rsidR="009C6A60" w:rsidRPr="009C6A60">
        <w:rPr>
          <w:rFonts w:ascii="Times New Roman" w:hAnsi="Times New Roman" w:cs="Times New Roman"/>
          <w:sz w:val="24"/>
          <w:szCs w:val="24"/>
          <w:lang w:bidi="he-IL"/>
        </w:rPr>
        <w:t xml:space="preserve">Gnostics &gt; </w:t>
      </w:r>
      <w:r w:rsidR="009C6A60" w:rsidRPr="00365CC9">
        <w:rPr>
          <w:rFonts w:ascii="Times New Roman" w:hAnsi="Times New Roman" w:cs="Times New Roman"/>
          <w:b/>
          <w:sz w:val="24"/>
          <w:szCs w:val="24"/>
          <w:lang w:bidi="he-IL"/>
        </w:rPr>
        <w:t>II Pet. 2:3</w:t>
      </w:r>
      <w:r w:rsidR="009C6A60">
        <w:rPr>
          <w:rFonts w:ascii="Times New Roman" w:hAnsi="Times New Roman" w:cs="Times New Roman"/>
          <w:sz w:val="24"/>
          <w:szCs w:val="24"/>
          <w:lang w:bidi="he-IL"/>
        </w:rPr>
        <w:t xml:space="preserve"> merchandise &gt; </w:t>
      </w:r>
      <w:r w:rsidR="009C6A60" w:rsidRPr="00891F05">
        <w:rPr>
          <w:rFonts w:ascii="Times New Roman" w:hAnsi="Times New Roman" w:cs="Times New Roman"/>
          <w:b/>
          <w:sz w:val="24"/>
          <w:szCs w:val="24"/>
          <w:lang w:bidi="he-IL"/>
        </w:rPr>
        <w:t>Rev. 18:11-12</w:t>
      </w:r>
      <w:r w:rsidR="00A274E8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</w:t>
      </w:r>
    </w:p>
    <w:p w:rsidR="00A274E8" w:rsidRPr="00891F05" w:rsidRDefault="00A274E8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D6F68" w:rsidRDefault="000763C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274E8">
        <w:rPr>
          <w:rFonts w:ascii="Times New Roman" w:hAnsi="Times New Roman" w:cs="Times New Roman"/>
          <w:i/>
          <w:sz w:val="24"/>
          <w:szCs w:val="24"/>
          <w:lang w:bidi="he-IL"/>
        </w:rPr>
        <w:t>A. The Danger of Covetousness (v. 9a)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Fall</w:t>
      </w:r>
      <w:proofErr w:type="gramEnd"/>
      <w:r w:rsidR="009C6A60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9C6A60" w:rsidRPr="009C6A60">
        <w:rPr>
          <w:rFonts w:ascii="Times New Roman" w:hAnsi="Times New Roman" w:cs="Times New Roman"/>
          <w:i/>
          <w:sz w:val="24"/>
          <w:szCs w:val="24"/>
          <w:lang w:bidi="he-IL"/>
        </w:rPr>
        <w:t>empipto</w:t>
      </w:r>
      <w:r w:rsidR="009C6A60">
        <w:rPr>
          <w:rFonts w:ascii="Times New Roman" w:hAnsi="Times New Roman" w:cs="Times New Roman"/>
          <w:sz w:val="24"/>
          <w:szCs w:val="24"/>
          <w:lang w:bidi="he-IL"/>
        </w:rPr>
        <w:t xml:space="preserve"> (7x)</w:t>
      </w:r>
      <w:r w:rsidR="00365CC9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365CC9" w:rsidRPr="00891F05">
        <w:rPr>
          <w:rFonts w:ascii="Times New Roman" w:hAnsi="Times New Roman" w:cs="Times New Roman"/>
          <w:b/>
          <w:sz w:val="24"/>
          <w:szCs w:val="24"/>
          <w:lang w:bidi="he-IL"/>
        </w:rPr>
        <w:t>I Tim.3:6!</w:t>
      </w:r>
    </w:p>
    <w:p w:rsidR="000763C1" w:rsidRDefault="000763C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 The Fall into Temptation (</w:t>
      </w:r>
      <w:r w:rsidR="00365CC9" w:rsidRPr="00365CC9">
        <w:rPr>
          <w:rFonts w:ascii="Times New Roman" w:hAnsi="Times New Roman" w:cs="Times New Roman"/>
          <w:i/>
          <w:sz w:val="24"/>
          <w:szCs w:val="24"/>
          <w:lang w:bidi="he-IL"/>
        </w:rPr>
        <w:t>peirasmos</w:t>
      </w:r>
      <w:r w:rsidR="00365CC9">
        <w:rPr>
          <w:rFonts w:ascii="Times New Roman" w:hAnsi="Times New Roman" w:cs="Times New Roman"/>
          <w:sz w:val="24"/>
          <w:szCs w:val="24"/>
          <w:lang w:bidi="he-IL"/>
        </w:rPr>
        <w:t xml:space="preserve"> [</w:t>
      </w:r>
      <w:proofErr w:type="gramStart"/>
      <w:r w:rsidR="00365CC9">
        <w:rPr>
          <w:rFonts w:ascii="Times New Roman" w:hAnsi="Times New Roman" w:cs="Times New Roman"/>
          <w:sz w:val="24"/>
          <w:szCs w:val="24"/>
          <w:lang w:bidi="he-IL"/>
        </w:rPr>
        <w:t>21x</w:t>
      </w:r>
      <w:proofErr w:type="gramEnd"/>
      <w:r w:rsidR="00365CC9">
        <w:rPr>
          <w:rFonts w:ascii="Times New Roman" w:hAnsi="Times New Roman" w:cs="Times New Roman"/>
          <w:sz w:val="24"/>
          <w:szCs w:val="24"/>
          <w:lang w:bidi="he-IL"/>
        </w:rPr>
        <w:t>]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763C1" w:rsidRDefault="000763C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 The Fall into a Snare (</w:t>
      </w:r>
      <w:proofErr w:type="spellStart"/>
      <w:r w:rsidR="00365CC9" w:rsidRPr="00365CC9">
        <w:rPr>
          <w:rFonts w:ascii="Times New Roman" w:hAnsi="Times New Roman" w:cs="Times New Roman"/>
          <w:i/>
          <w:sz w:val="24"/>
          <w:szCs w:val="24"/>
          <w:lang w:bidi="he-IL"/>
        </w:rPr>
        <w:t>pagis</w:t>
      </w:r>
      <w:proofErr w:type="spellEnd"/>
      <w:r w:rsidR="00365CC9">
        <w:rPr>
          <w:rFonts w:ascii="Times New Roman" w:hAnsi="Times New Roman" w:cs="Times New Roman"/>
          <w:sz w:val="24"/>
          <w:szCs w:val="24"/>
          <w:lang w:bidi="he-IL"/>
        </w:rPr>
        <w:t xml:space="preserve"> [see </w:t>
      </w:r>
      <w:r w:rsidR="00365CC9" w:rsidRPr="00365CC9">
        <w:rPr>
          <w:rFonts w:ascii="Times New Roman" w:hAnsi="Times New Roman" w:cs="Times New Roman"/>
          <w:b/>
          <w:sz w:val="24"/>
          <w:szCs w:val="24"/>
          <w:lang w:bidi="he-IL"/>
        </w:rPr>
        <w:t>I Tim. 3:7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763C1" w:rsidRDefault="000763C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 The Fall into Lusts (</w:t>
      </w:r>
      <w:proofErr w:type="spellStart"/>
      <w:r w:rsidR="00365CC9" w:rsidRPr="00365CC9">
        <w:rPr>
          <w:rFonts w:ascii="Times New Roman" w:hAnsi="Times New Roman" w:cs="Times New Roman"/>
          <w:i/>
          <w:sz w:val="24"/>
          <w:szCs w:val="24"/>
          <w:lang w:bidi="he-IL"/>
        </w:rPr>
        <w:t>epithumia</w:t>
      </w:r>
      <w:proofErr w:type="spellEnd"/>
      <w:r w:rsidR="00365CC9" w:rsidRPr="00365CC9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365CC9">
        <w:rPr>
          <w:rFonts w:ascii="Times New Roman" w:hAnsi="Times New Roman" w:cs="Times New Roman"/>
          <w:sz w:val="24"/>
          <w:szCs w:val="24"/>
          <w:lang w:bidi="he-IL"/>
        </w:rPr>
        <w:t>[38x]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  <w:r w:rsidR="00891F05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891F05" w:rsidRPr="00891F05">
        <w:rPr>
          <w:rFonts w:ascii="Times New Roman" w:hAnsi="Times New Roman" w:cs="Times New Roman"/>
          <w:b/>
          <w:sz w:val="24"/>
          <w:szCs w:val="24"/>
          <w:lang w:bidi="he-IL"/>
        </w:rPr>
        <w:t>Amos 2:7</w:t>
      </w:r>
    </w:p>
    <w:p w:rsidR="000763C1" w:rsidRDefault="000763C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>. Foolish (</w:t>
      </w:r>
      <w:proofErr w:type="spellStart"/>
      <w:r w:rsidR="00365CC9" w:rsidRPr="00365CC9">
        <w:rPr>
          <w:rFonts w:ascii="Times New Roman" w:hAnsi="Times New Roman" w:cs="Times New Roman"/>
          <w:i/>
          <w:sz w:val="24"/>
          <w:szCs w:val="24"/>
          <w:lang w:bidi="he-IL"/>
        </w:rPr>
        <w:t>anoetos</w:t>
      </w:r>
      <w:proofErr w:type="spellEnd"/>
      <w:r w:rsidR="00365CC9">
        <w:rPr>
          <w:rFonts w:ascii="Times New Roman" w:hAnsi="Times New Roman" w:cs="Times New Roman"/>
          <w:sz w:val="24"/>
          <w:szCs w:val="24"/>
          <w:lang w:bidi="he-IL"/>
        </w:rPr>
        <w:t xml:space="preserve"> [6x]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763C1" w:rsidRDefault="000763C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>. Hurtful (</w:t>
      </w:r>
      <w:proofErr w:type="spellStart"/>
      <w:r w:rsidR="00365CC9" w:rsidRPr="00365CC9">
        <w:rPr>
          <w:rFonts w:ascii="Times New Roman" w:hAnsi="Times New Roman" w:cs="Times New Roman"/>
          <w:i/>
          <w:sz w:val="24"/>
          <w:szCs w:val="24"/>
          <w:lang w:bidi="he-IL"/>
        </w:rPr>
        <w:t>blaberos</w:t>
      </w:r>
      <w:proofErr w:type="spellEnd"/>
      <w:r w:rsidR="00365CC9">
        <w:rPr>
          <w:rFonts w:ascii="Times New Roman" w:hAnsi="Times New Roman" w:cs="Times New Roman"/>
          <w:sz w:val="24"/>
          <w:szCs w:val="24"/>
          <w:lang w:bidi="he-IL"/>
        </w:rPr>
        <w:t xml:space="preserve"> [1x]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A274E8" w:rsidRDefault="000763C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0763C1" w:rsidRPr="00A274E8" w:rsidRDefault="000763C1" w:rsidP="00A274E8">
      <w:pPr>
        <w:ind w:firstLine="720"/>
        <w:contextualSpacing/>
        <w:rPr>
          <w:rFonts w:ascii="Times New Roman" w:hAnsi="Times New Roman" w:cs="Times New Roman"/>
          <w:i/>
          <w:sz w:val="24"/>
          <w:szCs w:val="24"/>
          <w:lang w:bidi="he-IL"/>
        </w:rPr>
      </w:pPr>
      <w:r w:rsidRPr="00A274E8">
        <w:rPr>
          <w:rFonts w:ascii="Times New Roman" w:hAnsi="Times New Roman" w:cs="Times New Roman"/>
          <w:i/>
          <w:sz w:val="24"/>
          <w:szCs w:val="24"/>
          <w:lang w:bidi="he-IL"/>
        </w:rPr>
        <w:t>B. The Destruction of Covetousness (vv. 9b-10)</w:t>
      </w:r>
    </w:p>
    <w:p w:rsidR="006D6F68" w:rsidRDefault="00303A6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 The Ruin of Covetousness (v. 9b)</w:t>
      </w:r>
      <w:r w:rsidR="00E5035F">
        <w:rPr>
          <w:rFonts w:ascii="Times New Roman" w:hAnsi="Times New Roman" w:cs="Times New Roman"/>
          <w:sz w:val="24"/>
          <w:szCs w:val="24"/>
          <w:lang w:bidi="he-IL"/>
        </w:rPr>
        <w:t xml:space="preserve"> &gt; Drown</w:t>
      </w:r>
      <w:r w:rsidR="00365CC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365CC9" w:rsidRPr="00365CC9">
        <w:rPr>
          <w:rFonts w:ascii="Times New Roman" w:hAnsi="Times New Roman" w:cs="Times New Roman"/>
          <w:i/>
          <w:sz w:val="24"/>
          <w:szCs w:val="24"/>
          <w:lang w:bidi="he-IL"/>
        </w:rPr>
        <w:t>buthizo</w:t>
      </w:r>
      <w:proofErr w:type="spellEnd"/>
      <w:r w:rsidR="00365CC9">
        <w:rPr>
          <w:rFonts w:ascii="Times New Roman" w:hAnsi="Times New Roman" w:cs="Times New Roman"/>
          <w:sz w:val="24"/>
          <w:szCs w:val="24"/>
          <w:lang w:bidi="he-IL"/>
        </w:rPr>
        <w:t xml:space="preserve"> [cf. also </w:t>
      </w:r>
      <w:r w:rsidR="00365CC9" w:rsidRPr="00891F05">
        <w:rPr>
          <w:rFonts w:ascii="Times New Roman" w:hAnsi="Times New Roman" w:cs="Times New Roman"/>
          <w:b/>
          <w:sz w:val="24"/>
          <w:szCs w:val="24"/>
          <w:lang w:bidi="he-IL"/>
        </w:rPr>
        <w:t>Lk. 5:7</w:t>
      </w:r>
      <w:r w:rsidR="00365CC9">
        <w:rPr>
          <w:rFonts w:ascii="Times New Roman" w:hAnsi="Times New Roman" w:cs="Times New Roman"/>
          <w:sz w:val="24"/>
          <w:szCs w:val="24"/>
          <w:lang w:bidi="he-IL"/>
        </w:rPr>
        <w:t>])</w:t>
      </w:r>
    </w:p>
    <w:p w:rsidR="00E5035F" w:rsidRDefault="00E5035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a. Destruction </w:t>
      </w:r>
      <w:r w:rsidR="00365CC9">
        <w:rPr>
          <w:rFonts w:ascii="Times New Roman" w:hAnsi="Times New Roman" w:cs="Times New Roman"/>
          <w:sz w:val="24"/>
          <w:szCs w:val="24"/>
          <w:lang w:bidi="he-IL"/>
        </w:rPr>
        <w:t>(</w:t>
      </w:r>
      <w:proofErr w:type="spellStart"/>
      <w:r w:rsidR="00893BC4" w:rsidRPr="00893BC4">
        <w:rPr>
          <w:rFonts w:ascii="Times New Roman" w:hAnsi="Times New Roman" w:cs="Times New Roman"/>
          <w:i/>
          <w:sz w:val="24"/>
          <w:szCs w:val="24"/>
          <w:lang w:bidi="he-IL"/>
        </w:rPr>
        <w:t>olethros</w:t>
      </w:r>
      <w:proofErr w:type="spellEnd"/>
      <w:r w:rsidR="00893BC4">
        <w:rPr>
          <w:rFonts w:ascii="Times New Roman" w:hAnsi="Times New Roman" w:cs="Times New Roman"/>
          <w:sz w:val="24"/>
          <w:szCs w:val="24"/>
          <w:lang w:bidi="he-IL"/>
        </w:rPr>
        <w:t xml:space="preserve"> [</w:t>
      </w:r>
      <w:proofErr w:type="gramStart"/>
      <w:r w:rsidR="00893BC4">
        <w:rPr>
          <w:rFonts w:ascii="Times New Roman" w:hAnsi="Times New Roman" w:cs="Times New Roman"/>
          <w:sz w:val="24"/>
          <w:szCs w:val="24"/>
          <w:lang w:bidi="he-IL"/>
        </w:rPr>
        <w:t>4x</w:t>
      </w:r>
      <w:proofErr w:type="gramEnd"/>
      <w:r w:rsidR="00893BC4">
        <w:rPr>
          <w:rFonts w:ascii="Times New Roman" w:hAnsi="Times New Roman" w:cs="Times New Roman"/>
          <w:sz w:val="24"/>
          <w:szCs w:val="24"/>
          <w:lang w:bidi="he-IL"/>
        </w:rPr>
        <w:t>]</w:t>
      </w:r>
      <w:r w:rsidR="00365CC9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E5035F" w:rsidRPr="006D6F68" w:rsidRDefault="00E5035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b. Perdition </w:t>
      </w:r>
      <w:r w:rsidR="00365CC9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893BC4" w:rsidRPr="00893BC4">
        <w:rPr>
          <w:rFonts w:ascii="Times New Roman" w:hAnsi="Times New Roman" w:cs="Times New Roman"/>
          <w:i/>
          <w:sz w:val="24"/>
          <w:szCs w:val="24"/>
          <w:lang w:bidi="he-IL"/>
        </w:rPr>
        <w:t xml:space="preserve">apoleia </w:t>
      </w:r>
      <w:r w:rsidR="00893BC4">
        <w:rPr>
          <w:rFonts w:ascii="Times New Roman" w:hAnsi="Times New Roman" w:cs="Times New Roman"/>
          <w:sz w:val="24"/>
          <w:szCs w:val="24"/>
          <w:lang w:bidi="he-IL"/>
        </w:rPr>
        <w:t>[</w:t>
      </w:r>
      <w:proofErr w:type="gramStart"/>
      <w:r w:rsidR="00893BC4">
        <w:rPr>
          <w:rFonts w:ascii="Times New Roman" w:hAnsi="Times New Roman" w:cs="Times New Roman"/>
          <w:sz w:val="24"/>
          <w:szCs w:val="24"/>
          <w:lang w:bidi="he-IL"/>
        </w:rPr>
        <w:t>20x</w:t>
      </w:r>
      <w:proofErr w:type="gramEnd"/>
      <w:r w:rsidR="00893BC4">
        <w:rPr>
          <w:rFonts w:ascii="Times New Roman" w:hAnsi="Times New Roman" w:cs="Times New Roman"/>
          <w:sz w:val="24"/>
          <w:szCs w:val="24"/>
          <w:lang w:bidi="he-IL"/>
        </w:rPr>
        <w:t>]</w:t>
      </w:r>
      <w:r w:rsidR="00365CC9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6D6F68" w:rsidRPr="00365CC9" w:rsidRDefault="00303A6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2. The Reason </w:t>
      </w:r>
      <w:r w:rsidR="00E5035F">
        <w:rPr>
          <w:rFonts w:ascii="Times New Roman" w:hAnsi="Times New Roman" w:cs="Times New Roman"/>
          <w:sz w:val="24"/>
          <w:szCs w:val="24"/>
          <w:lang w:bidi="he-IL"/>
        </w:rPr>
        <w:t>for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Covetousness (v. 10a)</w:t>
      </w:r>
      <w:r w:rsidR="00365CC9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365CC9" w:rsidRPr="00365CC9">
        <w:rPr>
          <w:rFonts w:ascii="Times New Roman" w:hAnsi="Times New Roman" w:cs="Times New Roman"/>
          <w:b/>
          <w:sz w:val="24"/>
          <w:szCs w:val="24"/>
          <w:lang w:bidi="he-IL"/>
        </w:rPr>
        <w:t>Mt. 6:24</w:t>
      </w:r>
    </w:p>
    <w:p w:rsidR="00E5035F" w:rsidRDefault="00E5035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 The Love of Mammon Exalted</w:t>
      </w:r>
    </w:p>
    <w:p w:rsidR="00E5035F" w:rsidRDefault="00E5035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b. The Love of God Excluded</w:t>
      </w:r>
    </w:p>
    <w:p w:rsidR="006D6F68" w:rsidRDefault="00303A6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 The Result of Covetousness (v. 10b)</w:t>
      </w:r>
    </w:p>
    <w:p w:rsidR="00303A6F" w:rsidRDefault="00E5035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 The Apostasy from Scripture</w:t>
      </w:r>
      <w:r w:rsidR="00365CC9">
        <w:rPr>
          <w:rFonts w:ascii="Times New Roman" w:hAnsi="Times New Roman" w:cs="Times New Roman"/>
          <w:sz w:val="24"/>
          <w:szCs w:val="24"/>
          <w:lang w:bidi="he-IL"/>
        </w:rPr>
        <w:t xml:space="preserve"> &gt;</w:t>
      </w:r>
      <w:r w:rsidR="00893BC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93BC4" w:rsidRPr="00893BC4">
        <w:rPr>
          <w:rFonts w:ascii="Times New Roman" w:hAnsi="Times New Roman" w:cs="Times New Roman"/>
          <w:i/>
          <w:sz w:val="24"/>
          <w:szCs w:val="24"/>
          <w:lang w:bidi="he-IL"/>
        </w:rPr>
        <w:t>apoplanao</w:t>
      </w:r>
      <w:proofErr w:type="spellEnd"/>
      <w:r w:rsidR="00893BC4">
        <w:rPr>
          <w:rFonts w:ascii="Times New Roman" w:hAnsi="Times New Roman" w:cs="Times New Roman"/>
          <w:sz w:val="24"/>
          <w:szCs w:val="24"/>
          <w:lang w:bidi="he-IL"/>
        </w:rPr>
        <w:t xml:space="preserve"> (2x) “wandered from”</w:t>
      </w:r>
    </w:p>
    <w:p w:rsidR="00E5035F" w:rsidRDefault="00E5035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>. The Acquisition of Sorrows</w:t>
      </w:r>
      <w:r w:rsidR="00365CC9">
        <w:rPr>
          <w:rFonts w:ascii="Times New Roman" w:hAnsi="Times New Roman" w:cs="Times New Roman"/>
          <w:sz w:val="24"/>
          <w:szCs w:val="24"/>
          <w:lang w:bidi="he-IL"/>
        </w:rPr>
        <w:t xml:space="preserve"> &gt;</w:t>
      </w:r>
      <w:r w:rsidR="00893BC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93BC4" w:rsidRPr="00893BC4">
        <w:rPr>
          <w:rFonts w:ascii="Times New Roman" w:hAnsi="Times New Roman" w:cs="Times New Roman"/>
          <w:i/>
          <w:sz w:val="24"/>
          <w:szCs w:val="24"/>
          <w:lang w:bidi="he-IL"/>
        </w:rPr>
        <w:t>peripeiro</w:t>
      </w:r>
      <w:proofErr w:type="spellEnd"/>
      <w:r w:rsidR="00893BC4" w:rsidRPr="00893BC4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893BC4">
        <w:rPr>
          <w:rFonts w:ascii="Times New Roman" w:hAnsi="Times New Roman" w:cs="Times New Roman"/>
          <w:sz w:val="24"/>
          <w:szCs w:val="24"/>
          <w:lang w:bidi="he-IL"/>
        </w:rPr>
        <w:t>(1x) self-tortured!</w:t>
      </w:r>
    </w:p>
    <w:p w:rsidR="00E5035F" w:rsidRDefault="00E5035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303A6F" w:rsidRPr="00A274E8" w:rsidRDefault="00303A6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03A6F">
        <w:rPr>
          <w:rFonts w:ascii="Times New Roman" w:hAnsi="Times New Roman" w:cs="Times New Roman"/>
          <w:b/>
          <w:sz w:val="24"/>
          <w:szCs w:val="24"/>
          <w:lang w:bidi="he-IL"/>
        </w:rPr>
        <w:t>CONCLUSION</w:t>
      </w:r>
      <w:r>
        <w:rPr>
          <w:rFonts w:ascii="Times New Roman" w:hAnsi="Times New Roman" w:cs="Times New Roman"/>
          <w:sz w:val="24"/>
          <w:szCs w:val="24"/>
          <w:lang w:bidi="he-IL"/>
        </w:rPr>
        <w:t>:</w:t>
      </w:r>
      <w:r w:rsidR="00A274E8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 w:rsidR="00A274E8" w:rsidRPr="00A274E8">
        <w:rPr>
          <w:rFonts w:ascii="Times New Roman" w:hAnsi="Times New Roman" w:cs="Times New Roman"/>
          <w:b/>
          <w:sz w:val="24"/>
          <w:szCs w:val="24"/>
          <w:lang w:bidi="he-IL"/>
        </w:rPr>
        <w:t xml:space="preserve">Acquire the truth and don’t sell it (Prov. 23:23).  Don’t support heretics and don’t seek to be rich.  Trust the Lord! </w:t>
      </w:r>
    </w:p>
    <w:p w:rsidR="00303A6F" w:rsidRDefault="00303A6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6D6F68" w:rsidRPr="006D6F68" w:rsidRDefault="006D6F68">
      <w:pPr>
        <w:rPr>
          <w:rFonts w:ascii="Times New Roman" w:hAnsi="Times New Roman" w:cs="Times New Roman"/>
          <w:sz w:val="16"/>
          <w:szCs w:val="16"/>
        </w:rPr>
      </w:pPr>
    </w:p>
    <w:sectPr w:rsidR="006D6F68" w:rsidRPr="006D6F68" w:rsidSect="006D6F68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F57216"/>
    <w:rsid w:val="000558BD"/>
    <w:rsid w:val="000763C1"/>
    <w:rsid w:val="00127E7D"/>
    <w:rsid w:val="00303A6F"/>
    <w:rsid w:val="00365CC9"/>
    <w:rsid w:val="00387A88"/>
    <w:rsid w:val="004315C2"/>
    <w:rsid w:val="004B088E"/>
    <w:rsid w:val="004E56A7"/>
    <w:rsid w:val="006D6F68"/>
    <w:rsid w:val="007C67E5"/>
    <w:rsid w:val="00880FE6"/>
    <w:rsid w:val="00891F05"/>
    <w:rsid w:val="00893BC4"/>
    <w:rsid w:val="00942CCE"/>
    <w:rsid w:val="009813DA"/>
    <w:rsid w:val="009C6A60"/>
    <w:rsid w:val="00A274E8"/>
    <w:rsid w:val="00A7748F"/>
    <w:rsid w:val="00B604D5"/>
    <w:rsid w:val="00B636CB"/>
    <w:rsid w:val="00CB093A"/>
    <w:rsid w:val="00CC3934"/>
    <w:rsid w:val="00E5035F"/>
    <w:rsid w:val="00F5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dcterms:created xsi:type="dcterms:W3CDTF">2021-10-28T10:29:00Z</dcterms:created>
  <dcterms:modified xsi:type="dcterms:W3CDTF">2021-10-30T02:21:00Z</dcterms:modified>
</cp:coreProperties>
</file>